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FE0487" w14:textId="4542CCAC" w:rsidR="00BC76EA" w:rsidRPr="00BC76EA" w:rsidRDefault="00BC76EA" w:rsidP="00BC76EA">
      <w:pPr>
        <w:shd w:val="clear" w:color="auto" w:fill="FFFCD5"/>
        <w:spacing w:after="0" w:line="270" w:lineRule="atLeast"/>
        <w:ind w:firstLine="300"/>
        <w:jc w:val="center"/>
        <w:rPr>
          <w:rFonts w:ascii="Georgia" w:eastAsia="Times New Roman" w:hAnsi="Georgia" w:cs="Times New Roman"/>
          <w:b/>
          <w:bCs/>
          <w:color w:val="4C3C18"/>
          <w:sz w:val="52"/>
          <w:szCs w:val="52"/>
          <w:lang w:eastAsia="ru-RU"/>
        </w:rPr>
      </w:pPr>
      <w:r w:rsidRPr="00BC76EA">
        <w:rPr>
          <w:rFonts w:ascii="Georgia" w:eastAsia="Times New Roman" w:hAnsi="Georgia" w:cs="Times New Roman"/>
          <w:b/>
          <w:bCs/>
          <w:color w:val="4C3C18"/>
          <w:sz w:val="52"/>
          <w:szCs w:val="52"/>
          <w:lang w:eastAsia="ru-RU"/>
        </w:rPr>
        <w:t>ТАРИФОВЫ С 01.0</w:t>
      </w:r>
      <w:r>
        <w:rPr>
          <w:rFonts w:ascii="Georgia" w:eastAsia="Times New Roman" w:hAnsi="Georgia" w:cs="Times New Roman"/>
          <w:b/>
          <w:bCs/>
          <w:color w:val="4C3C18"/>
          <w:sz w:val="52"/>
          <w:szCs w:val="52"/>
          <w:lang w:eastAsia="ru-RU"/>
        </w:rPr>
        <w:t>7</w:t>
      </w:r>
      <w:r w:rsidRPr="00BC76EA">
        <w:rPr>
          <w:rFonts w:ascii="Georgia" w:eastAsia="Times New Roman" w:hAnsi="Georgia" w:cs="Times New Roman"/>
          <w:b/>
          <w:bCs/>
          <w:color w:val="4C3C18"/>
          <w:sz w:val="52"/>
          <w:szCs w:val="52"/>
          <w:lang w:eastAsia="ru-RU"/>
        </w:rPr>
        <w:t>.2020г.</w:t>
      </w:r>
    </w:p>
    <w:p w14:paraId="1500B95D" w14:textId="77777777" w:rsidR="00BC76EA" w:rsidRPr="00BC76EA" w:rsidRDefault="00BC76EA" w:rsidP="00BC76EA">
      <w:pPr>
        <w:shd w:val="clear" w:color="auto" w:fill="FFFCD5"/>
        <w:spacing w:after="0" w:line="270" w:lineRule="atLeast"/>
        <w:ind w:firstLine="300"/>
        <w:jc w:val="both"/>
        <w:rPr>
          <w:rFonts w:ascii="Georgia" w:eastAsia="Times New Roman" w:hAnsi="Georgia" w:cs="Times New Roman"/>
          <w:b/>
          <w:bCs/>
          <w:color w:val="4C3C18"/>
          <w:sz w:val="24"/>
          <w:szCs w:val="24"/>
          <w:lang w:eastAsia="ru-RU"/>
        </w:rPr>
      </w:pPr>
    </w:p>
    <w:p w14:paraId="57D3E440" w14:textId="77777777" w:rsidR="00BC76EA" w:rsidRPr="00BC76EA" w:rsidRDefault="00BC76EA" w:rsidP="00BC76EA">
      <w:pPr>
        <w:shd w:val="clear" w:color="auto" w:fill="FFFCD5"/>
        <w:spacing w:after="0" w:line="270" w:lineRule="atLeast"/>
        <w:ind w:firstLine="300"/>
        <w:jc w:val="both"/>
        <w:rPr>
          <w:rFonts w:ascii="Georgia" w:eastAsia="Times New Roman" w:hAnsi="Georgia" w:cs="Times New Roman"/>
          <w:b/>
          <w:bCs/>
          <w:color w:val="4C3C18"/>
          <w:sz w:val="24"/>
          <w:szCs w:val="24"/>
          <w:lang w:eastAsia="ru-RU"/>
        </w:rPr>
      </w:pPr>
    </w:p>
    <w:p w14:paraId="76E83F51" w14:textId="22918963" w:rsidR="00BC76EA" w:rsidRPr="00BC76EA" w:rsidRDefault="00BC76EA" w:rsidP="00BC76EA">
      <w:pPr>
        <w:shd w:val="clear" w:color="auto" w:fill="FFFCD5"/>
        <w:spacing w:after="0" w:line="270" w:lineRule="atLeast"/>
        <w:ind w:firstLine="300"/>
        <w:jc w:val="both"/>
        <w:rPr>
          <w:rFonts w:ascii="Georgia" w:eastAsia="Times New Roman" w:hAnsi="Georgia" w:cs="Times New Roman"/>
          <w:b/>
          <w:bCs/>
          <w:color w:val="4C3C18"/>
          <w:sz w:val="40"/>
          <w:szCs w:val="40"/>
          <w:lang w:eastAsia="ru-RU"/>
        </w:rPr>
      </w:pPr>
      <w:r w:rsidRPr="00BC76EA">
        <w:rPr>
          <w:rFonts w:ascii="Georgia" w:eastAsia="Times New Roman" w:hAnsi="Georgia" w:cs="Times New Roman"/>
          <w:b/>
          <w:bCs/>
          <w:color w:val="4C3C18"/>
          <w:sz w:val="40"/>
          <w:szCs w:val="40"/>
          <w:lang w:eastAsia="ru-RU"/>
        </w:rPr>
        <w:t>С </w:t>
      </w:r>
      <w:r w:rsidRPr="00BC76EA">
        <w:rPr>
          <w:rFonts w:ascii="Georgia" w:eastAsia="Times New Roman" w:hAnsi="Georgia" w:cs="Times New Roman"/>
          <w:b/>
          <w:bCs/>
          <w:color w:val="CC0000"/>
          <w:sz w:val="40"/>
          <w:szCs w:val="40"/>
          <w:lang w:eastAsia="ru-RU"/>
        </w:rPr>
        <w:t xml:space="preserve">"01" </w:t>
      </w:r>
      <w:r>
        <w:rPr>
          <w:rFonts w:ascii="Georgia" w:eastAsia="Times New Roman" w:hAnsi="Georgia" w:cs="Times New Roman"/>
          <w:b/>
          <w:bCs/>
          <w:color w:val="CC0000"/>
          <w:sz w:val="40"/>
          <w:szCs w:val="40"/>
          <w:lang w:eastAsia="ru-RU"/>
        </w:rPr>
        <w:t>июл</w:t>
      </w:r>
      <w:r w:rsidRPr="00BC76EA">
        <w:rPr>
          <w:rFonts w:ascii="Georgia" w:eastAsia="Times New Roman" w:hAnsi="Georgia" w:cs="Times New Roman"/>
          <w:b/>
          <w:bCs/>
          <w:color w:val="CC0000"/>
          <w:sz w:val="40"/>
          <w:szCs w:val="40"/>
          <w:lang w:eastAsia="ru-RU"/>
        </w:rPr>
        <w:t>я 2020г.</w:t>
      </w:r>
      <w:r w:rsidRPr="00BC76EA">
        <w:rPr>
          <w:rFonts w:ascii="Georgia" w:eastAsia="Times New Roman" w:hAnsi="Georgia" w:cs="Times New Roman"/>
          <w:b/>
          <w:bCs/>
          <w:color w:val="4C3C18"/>
          <w:sz w:val="40"/>
          <w:szCs w:val="40"/>
          <w:lang w:eastAsia="ru-RU"/>
        </w:rPr>
        <w:t> </w:t>
      </w:r>
      <w:r w:rsidRPr="00BC76EA">
        <w:rPr>
          <w:rFonts w:ascii="Georgia" w:eastAsia="Times New Roman" w:hAnsi="Georgia" w:cs="Times New Roman"/>
          <w:b/>
          <w:bCs/>
          <w:color w:val="C00000"/>
          <w:sz w:val="40"/>
          <w:szCs w:val="40"/>
          <w:lang w:eastAsia="ru-RU"/>
        </w:rPr>
        <w:t>по 3</w:t>
      </w:r>
      <w:r>
        <w:rPr>
          <w:rFonts w:ascii="Georgia" w:eastAsia="Times New Roman" w:hAnsi="Georgia" w:cs="Times New Roman"/>
          <w:b/>
          <w:bCs/>
          <w:color w:val="C00000"/>
          <w:sz w:val="40"/>
          <w:szCs w:val="40"/>
          <w:lang w:eastAsia="ru-RU"/>
        </w:rPr>
        <w:t>1</w:t>
      </w:r>
      <w:r w:rsidRPr="00BC76EA">
        <w:rPr>
          <w:rFonts w:ascii="Georgia" w:eastAsia="Times New Roman" w:hAnsi="Georgia" w:cs="Times New Roman"/>
          <w:b/>
          <w:bCs/>
          <w:color w:val="C00000"/>
          <w:sz w:val="40"/>
          <w:szCs w:val="40"/>
          <w:lang w:eastAsia="ru-RU"/>
        </w:rPr>
        <w:t>.</w:t>
      </w:r>
      <w:r>
        <w:rPr>
          <w:rFonts w:ascii="Georgia" w:eastAsia="Times New Roman" w:hAnsi="Georgia" w:cs="Times New Roman"/>
          <w:b/>
          <w:bCs/>
          <w:color w:val="C00000"/>
          <w:sz w:val="40"/>
          <w:szCs w:val="40"/>
          <w:lang w:eastAsia="ru-RU"/>
        </w:rPr>
        <w:t>12</w:t>
      </w:r>
      <w:r w:rsidRPr="00BC76EA">
        <w:rPr>
          <w:rFonts w:ascii="Georgia" w:eastAsia="Times New Roman" w:hAnsi="Georgia" w:cs="Times New Roman"/>
          <w:b/>
          <w:bCs/>
          <w:color w:val="C00000"/>
          <w:sz w:val="40"/>
          <w:szCs w:val="40"/>
          <w:lang w:eastAsia="ru-RU"/>
        </w:rPr>
        <w:t>.2020 </w:t>
      </w:r>
      <w:r w:rsidRPr="00BC76EA">
        <w:rPr>
          <w:rFonts w:ascii="Georgia" w:eastAsia="Times New Roman" w:hAnsi="Georgia" w:cs="Times New Roman"/>
          <w:b/>
          <w:bCs/>
          <w:color w:val="4C3C18"/>
          <w:sz w:val="40"/>
          <w:szCs w:val="40"/>
          <w:lang w:eastAsia="ru-RU"/>
        </w:rPr>
        <w:t>тарифы по оплате за потребленную электроэнергию: </w:t>
      </w:r>
    </w:p>
    <w:p w14:paraId="46D1FEFC" w14:textId="77777777" w:rsidR="00BC76EA" w:rsidRPr="00BC76EA" w:rsidRDefault="00BC76EA" w:rsidP="00BC76EA">
      <w:pPr>
        <w:shd w:val="clear" w:color="auto" w:fill="FFFCD5"/>
        <w:spacing w:after="0" w:line="270" w:lineRule="atLeast"/>
        <w:ind w:firstLine="300"/>
        <w:jc w:val="both"/>
        <w:rPr>
          <w:rFonts w:ascii="Georgia" w:eastAsia="Times New Roman" w:hAnsi="Georgia" w:cs="Times New Roman"/>
          <w:b/>
          <w:bCs/>
          <w:color w:val="4C3C18"/>
          <w:sz w:val="40"/>
          <w:szCs w:val="40"/>
          <w:lang w:eastAsia="ru-RU"/>
        </w:rPr>
      </w:pPr>
    </w:p>
    <w:p w14:paraId="012FED6E" w14:textId="77777777" w:rsidR="00BC76EA" w:rsidRPr="00BC76EA" w:rsidRDefault="00BC76EA" w:rsidP="00BC76EA">
      <w:pPr>
        <w:shd w:val="clear" w:color="auto" w:fill="FFFCD5"/>
        <w:spacing w:after="0" w:line="270" w:lineRule="atLeast"/>
        <w:ind w:firstLine="300"/>
        <w:jc w:val="both"/>
        <w:rPr>
          <w:rFonts w:ascii="Georgia" w:eastAsia="Times New Roman" w:hAnsi="Georgia" w:cs="Times New Roman"/>
          <w:color w:val="4C3C18"/>
          <w:sz w:val="40"/>
          <w:szCs w:val="40"/>
          <w:lang w:eastAsia="ru-RU"/>
        </w:rPr>
      </w:pPr>
      <w:r w:rsidRPr="00BC76EA">
        <w:rPr>
          <w:rFonts w:ascii="Georgia" w:eastAsia="Times New Roman" w:hAnsi="Georgia" w:cs="Times New Roman"/>
          <w:b/>
          <w:bCs/>
          <w:color w:val="4C3C18"/>
          <w:sz w:val="40"/>
          <w:szCs w:val="40"/>
          <w:lang w:eastAsia="ru-RU"/>
        </w:rPr>
        <w:t>Садоводы, заключившие прямые договора</w:t>
      </w:r>
      <w:r w:rsidRPr="00BC76EA">
        <w:rPr>
          <w:rFonts w:ascii="Georgia" w:eastAsia="Times New Roman" w:hAnsi="Georgia" w:cs="Times New Roman"/>
          <w:color w:val="4C3C18"/>
          <w:sz w:val="40"/>
          <w:szCs w:val="40"/>
          <w:lang w:eastAsia="ru-RU"/>
        </w:rPr>
        <w:t> с ОАО "Мосэнергосбыт", имеющие оформленное строение, оплачивают:</w:t>
      </w:r>
    </w:p>
    <w:p w14:paraId="26B44D4F" w14:textId="2F3B5096" w:rsidR="00BC76EA" w:rsidRPr="00BC76EA" w:rsidRDefault="00BC76EA" w:rsidP="00BC76EA">
      <w:pPr>
        <w:shd w:val="clear" w:color="auto" w:fill="FFFCD5"/>
        <w:spacing w:after="0" w:line="270" w:lineRule="atLeast"/>
        <w:ind w:firstLine="300"/>
        <w:jc w:val="both"/>
        <w:rPr>
          <w:rFonts w:ascii="Georgia" w:eastAsia="Times New Roman" w:hAnsi="Georgia" w:cs="Times New Roman"/>
          <w:color w:val="4C3C18"/>
          <w:sz w:val="40"/>
          <w:szCs w:val="40"/>
          <w:lang w:eastAsia="ru-RU"/>
        </w:rPr>
      </w:pPr>
      <w:r w:rsidRPr="00BC76EA">
        <w:rPr>
          <w:rFonts w:ascii="Georgia" w:eastAsia="Times New Roman" w:hAnsi="Georgia" w:cs="Times New Roman"/>
          <w:color w:val="4C3C18"/>
          <w:sz w:val="40"/>
          <w:szCs w:val="40"/>
          <w:lang w:eastAsia="ru-RU"/>
        </w:rPr>
        <w:t>День – </w:t>
      </w:r>
      <w:r w:rsidRPr="00BC76EA">
        <w:rPr>
          <w:rFonts w:ascii="Georgia" w:eastAsia="Times New Roman" w:hAnsi="Georgia" w:cs="Times New Roman"/>
          <w:b/>
          <w:bCs/>
          <w:color w:val="CC0000"/>
          <w:sz w:val="40"/>
          <w:szCs w:val="40"/>
          <w:lang w:eastAsia="ru-RU"/>
        </w:rPr>
        <w:t>4,</w:t>
      </w:r>
      <w:r>
        <w:rPr>
          <w:rFonts w:ascii="Georgia" w:eastAsia="Times New Roman" w:hAnsi="Georgia" w:cs="Times New Roman"/>
          <w:b/>
          <w:bCs/>
          <w:color w:val="CC0000"/>
          <w:sz w:val="40"/>
          <w:szCs w:val="40"/>
          <w:lang w:eastAsia="ru-RU"/>
        </w:rPr>
        <w:t>61</w:t>
      </w:r>
      <w:r w:rsidRPr="00BC76EA">
        <w:rPr>
          <w:rFonts w:ascii="Georgia" w:eastAsia="Times New Roman" w:hAnsi="Georgia" w:cs="Times New Roman"/>
          <w:b/>
          <w:bCs/>
          <w:color w:val="CC0000"/>
          <w:sz w:val="40"/>
          <w:szCs w:val="40"/>
          <w:lang w:eastAsia="ru-RU"/>
        </w:rPr>
        <w:t>р/Квт </w:t>
      </w:r>
    </w:p>
    <w:p w14:paraId="6E0699F4" w14:textId="2515EF79" w:rsidR="00BC76EA" w:rsidRPr="00BC76EA" w:rsidRDefault="00BC76EA" w:rsidP="00BC76EA">
      <w:pPr>
        <w:shd w:val="clear" w:color="auto" w:fill="FFFCD5"/>
        <w:spacing w:after="0" w:line="270" w:lineRule="atLeast"/>
        <w:ind w:firstLine="300"/>
        <w:jc w:val="both"/>
        <w:rPr>
          <w:rFonts w:ascii="Georgia" w:eastAsia="Times New Roman" w:hAnsi="Georgia" w:cs="Times New Roman"/>
          <w:color w:val="4C3C18"/>
          <w:sz w:val="40"/>
          <w:szCs w:val="40"/>
          <w:lang w:eastAsia="ru-RU"/>
        </w:rPr>
      </w:pPr>
      <w:r w:rsidRPr="00BC76EA">
        <w:rPr>
          <w:rFonts w:ascii="Georgia" w:eastAsia="Times New Roman" w:hAnsi="Georgia" w:cs="Times New Roman"/>
          <w:color w:val="4C3C18"/>
          <w:sz w:val="40"/>
          <w:szCs w:val="40"/>
          <w:lang w:eastAsia="ru-RU"/>
        </w:rPr>
        <w:t>Ночь - </w:t>
      </w:r>
      <w:r w:rsidRPr="00BC76EA">
        <w:rPr>
          <w:rFonts w:ascii="Georgia" w:eastAsia="Times New Roman" w:hAnsi="Georgia" w:cs="Times New Roman"/>
          <w:b/>
          <w:bCs/>
          <w:color w:val="CC0000"/>
          <w:sz w:val="40"/>
          <w:szCs w:val="40"/>
          <w:lang w:eastAsia="ru-RU"/>
        </w:rPr>
        <w:t>1,</w:t>
      </w:r>
      <w:r>
        <w:rPr>
          <w:rFonts w:ascii="Georgia" w:eastAsia="Times New Roman" w:hAnsi="Georgia" w:cs="Times New Roman"/>
          <w:b/>
          <w:bCs/>
          <w:color w:val="CC0000"/>
          <w:sz w:val="40"/>
          <w:szCs w:val="40"/>
          <w:lang w:eastAsia="ru-RU"/>
        </w:rPr>
        <w:t>76</w:t>
      </w:r>
      <w:r w:rsidRPr="00BC76EA">
        <w:rPr>
          <w:rFonts w:ascii="Georgia" w:eastAsia="Times New Roman" w:hAnsi="Georgia" w:cs="Times New Roman"/>
          <w:b/>
          <w:bCs/>
          <w:color w:val="CC0000"/>
          <w:sz w:val="40"/>
          <w:szCs w:val="40"/>
          <w:lang w:eastAsia="ru-RU"/>
        </w:rPr>
        <w:t>р/Квт </w:t>
      </w:r>
    </w:p>
    <w:p w14:paraId="0E4D0B36" w14:textId="77777777" w:rsidR="00BC76EA" w:rsidRPr="00BC76EA" w:rsidRDefault="00BC76EA" w:rsidP="00BC76EA">
      <w:pPr>
        <w:shd w:val="clear" w:color="auto" w:fill="FFFCD5"/>
        <w:spacing w:after="0" w:line="270" w:lineRule="atLeast"/>
        <w:ind w:firstLine="300"/>
        <w:jc w:val="both"/>
        <w:rPr>
          <w:rFonts w:ascii="Georgia" w:eastAsia="Times New Roman" w:hAnsi="Georgia" w:cs="Times New Roman"/>
          <w:b/>
          <w:bCs/>
          <w:color w:val="4C3C18"/>
          <w:sz w:val="40"/>
          <w:szCs w:val="40"/>
          <w:lang w:eastAsia="ru-RU"/>
        </w:rPr>
      </w:pPr>
    </w:p>
    <w:p w14:paraId="3CB3BF27" w14:textId="77777777" w:rsidR="00BC76EA" w:rsidRPr="00BC76EA" w:rsidRDefault="00BC76EA" w:rsidP="00BC76EA">
      <w:pPr>
        <w:shd w:val="clear" w:color="auto" w:fill="FFFCD5"/>
        <w:spacing w:after="0" w:line="270" w:lineRule="atLeast"/>
        <w:ind w:firstLine="300"/>
        <w:jc w:val="both"/>
        <w:rPr>
          <w:rFonts w:ascii="Georgia" w:eastAsia="Times New Roman" w:hAnsi="Georgia" w:cs="Times New Roman"/>
          <w:b/>
          <w:bCs/>
          <w:color w:val="4C3C18"/>
          <w:sz w:val="40"/>
          <w:szCs w:val="40"/>
          <w:lang w:eastAsia="ru-RU"/>
        </w:rPr>
      </w:pPr>
      <w:r w:rsidRPr="00BC76EA">
        <w:rPr>
          <w:rFonts w:ascii="Georgia" w:eastAsia="Times New Roman" w:hAnsi="Georgia" w:cs="Times New Roman"/>
          <w:b/>
          <w:bCs/>
          <w:color w:val="4C3C18"/>
          <w:sz w:val="40"/>
          <w:szCs w:val="40"/>
          <w:lang w:eastAsia="ru-RU"/>
        </w:rPr>
        <w:t xml:space="preserve">Садоводы, заключившие прямые договора с ОАО "Мосэнергосбыт", без оформления строения или оформленное строение как нежилое оплачивают: </w:t>
      </w:r>
    </w:p>
    <w:p w14:paraId="56B91F45" w14:textId="2E99A273" w:rsidR="00BC76EA" w:rsidRPr="00BC76EA" w:rsidRDefault="00BC76EA" w:rsidP="00BC76EA">
      <w:pPr>
        <w:shd w:val="clear" w:color="auto" w:fill="FFFCD5"/>
        <w:spacing w:after="0" w:line="270" w:lineRule="atLeast"/>
        <w:ind w:firstLine="300"/>
        <w:jc w:val="both"/>
        <w:rPr>
          <w:rFonts w:ascii="Georgia" w:eastAsia="Times New Roman" w:hAnsi="Georgia" w:cs="Times New Roman"/>
          <w:color w:val="4C3C18"/>
          <w:sz w:val="40"/>
          <w:szCs w:val="40"/>
          <w:lang w:eastAsia="ru-RU"/>
        </w:rPr>
      </w:pPr>
      <w:r w:rsidRPr="00BC76EA">
        <w:rPr>
          <w:rFonts w:ascii="Georgia" w:eastAsia="Times New Roman" w:hAnsi="Georgia" w:cs="Times New Roman"/>
          <w:color w:val="4C3C18"/>
          <w:sz w:val="40"/>
          <w:szCs w:val="40"/>
          <w:lang w:eastAsia="ru-RU"/>
        </w:rPr>
        <w:t>День – </w:t>
      </w:r>
      <w:r w:rsidRPr="00BC76EA">
        <w:rPr>
          <w:rFonts w:ascii="Georgia" w:eastAsia="Times New Roman" w:hAnsi="Georgia" w:cs="Times New Roman"/>
          <w:b/>
          <w:bCs/>
          <w:color w:val="CC0000"/>
          <w:sz w:val="40"/>
          <w:szCs w:val="40"/>
          <w:lang w:eastAsia="ru-RU"/>
        </w:rPr>
        <w:t>6,</w:t>
      </w:r>
      <w:r>
        <w:rPr>
          <w:rFonts w:ascii="Georgia" w:eastAsia="Times New Roman" w:hAnsi="Georgia" w:cs="Times New Roman"/>
          <w:b/>
          <w:bCs/>
          <w:color w:val="CC0000"/>
          <w:sz w:val="40"/>
          <w:szCs w:val="40"/>
          <w:lang w:eastAsia="ru-RU"/>
        </w:rPr>
        <w:t>5</w:t>
      </w:r>
      <w:r w:rsidRPr="00BC76EA">
        <w:rPr>
          <w:rFonts w:ascii="Georgia" w:eastAsia="Times New Roman" w:hAnsi="Georgia" w:cs="Times New Roman"/>
          <w:b/>
          <w:bCs/>
          <w:color w:val="CC0000"/>
          <w:sz w:val="40"/>
          <w:szCs w:val="40"/>
          <w:lang w:eastAsia="ru-RU"/>
        </w:rPr>
        <w:t>9р/Квт </w:t>
      </w:r>
    </w:p>
    <w:p w14:paraId="16F18DAF" w14:textId="7B87D64A" w:rsidR="00BC76EA" w:rsidRPr="00BC76EA" w:rsidRDefault="00BC76EA" w:rsidP="00BC76EA">
      <w:pPr>
        <w:shd w:val="clear" w:color="auto" w:fill="FFFCD5"/>
        <w:spacing w:after="0" w:line="270" w:lineRule="atLeast"/>
        <w:ind w:firstLine="300"/>
        <w:jc w:val="both"/>
        <w:rPr>
          <w:rFonts w:ascii="Georgia" w:eastAsia="Times New Roman" w:hAnsi="Georgia" w:cs="Times New Roman"/>
          <w:color w:val="4C3C18"/>
          <w:sz w:val="40"/>
          <w:szCs w:val="40"/>
          <w:lang w:eastAsia="ru-RU"/>
        </w:rPr>
      </w:pPr>
      <w:r w:rsidRPr="00BC76EA">
        <w:rPr>
          <w:rFonts w:ascii="Georgia" w:eastAsia="Times New Roman" w:hAnsi="Georgia" w:cs="Times New Roman"/>
          <w:color w:val="4C3C18"/>
          <w:sz w:val="40"/>
          <w:szCs w:val="40"/>
          <w:lang w:eastAsia="ru-RU"/>
        </w:rPr>
        <w:t>Ночь – </w:t>
      </w:r>
      <w:r w:rsidRPr="00BC76EA">
        <w:rPr>
          <w:rFonts w:ascii="Georgia" w:eastAsia="Times New Roman" w:hAnsi="Georgia" w:cs="Times New Roman"/>
          <w:b/>
          <w:bCs/>
          <w:color w:val="CC0000"/>
          <w:sz w:val="40"/>
          <w:szCs w:val="40"/>
          <w:lang w:eastAsia="ru-RU"/>
        </w:rPr>
        <w:t>2,</w:t>
      </w:r>
      <w:r>
        <w:rPr>
          <w:rFonts w:ascii="Georgia" w:eastAsia="Times New Roman" w:hAnsi="Georgia" w:cs="Times New Roman"/>
          <w:b/>
          <w:bCs/>
          <w:color w:val="CC0000"/>
          <w:sz w:val="40"/>
          <w:szCs w:val="40"/>
          <w:lang w:eastAsia="ru-RU"/>
        </w:rPr>
        <w:t>52</w:t>
      </w:r>
      <w:r w:rsidRPr="00BC76EA">
        <w:rPr>
          <w:rFonts w:ascii="Georgia" w:eastAsia="Times New Roman" w:hAnsi="Georgia" w:cs="Times New Roman"/>
          <w:b/>
          <w:bCs/>
          <w:color w:val="CC0000"/>
          <w:sz w:val="40"/>
          <w:szCs w:val="40"/>
          <w:lang w:eastAsia="ru-RU"/>
        </w:rPr>
        <w:t>р/Квт </w:t>
      </w:r>
    </w:p>
    <w:p w14:paraId="4BD53077" w14:textId="77777777" w:rsidR="00BC76EA" w:rsidRPr="00BC76EA" w:rsidRDefault="00BC76EA" w:rsidP="00BC76EA">
      <w:pPr>
        <w:shd w:val="clear" w:color="auto" w:fill="FFFCD5"/>
        <w:spacing w:after="0" w:line="270" w:lineRule="atLeast"/>
        <w:ind w:firstLine="300"/>
        <w:jc w:val="both"/>
        <w:rPr>
          <w:rFonts w:ascii="Georgia" w:eastAsia="Times New Roman" w:hAnsi="Georgia" w:cs="Times New Roman"/>
          <w:b/>
          <w:bCs/>
          <w:color w:val="4C3C18"/>
          <w:sz w:val="40"/>
          <w:szCs w:val="40"/>
          <w:lang w:eastAsia="ru-RU"/>
        </w:rPr>
      </w:pPr>
    </w:p>
    <w:p w14:paraId="4CB1206B" w14:textId="77777777" w:rsidR="00BC76EA" w:rsidRPr="00BC76EA" w:rsidRDefault="00BC76EA" w:rsidP="00BC76EA">
      <w:pPr>
        <w:shd w:val="clear" w:color="auto" w:fill="FFFCD5"/>
        <w:spacing w:after="0" w:line="270" w:lineRule="atLeast"/>
        <w:ind w:firstLine="300"/>
        <w:jc w:val="both"/>
        <w:rPr>
          <w:rFonts w:ascii="Georgia" w:eastAsia="Times New Roman" w:hAnsi="Georgia" w:cs="Times New Roman"/>
          <w:color w:val="4C3C18"/>
          <w:sz w:val="40"/>
          <w:szCs w:val="40"/>
          <w:lang w:eastAsia="ru-RU"/>
        </w:rPr>
      </w:pPr>
      <w:r w:rsidRPr="00BC76EA">
        <w:rPr>
          <w:rFonts w:ascii="Georgia" w:eastAsia="Times New Roman" w:hAnsi="Georgia" w:cs="Times New Roman"/>
          <w:b/>
          <w:bCs/>
          <w:color w:val="4C3C18"/>
          <w:sz w:val="40"/>
          <w:szCs w:val="40"/>
          <w:lang w:eastAsia="ru-RU"/>
        </w:rPr>
        <w:t>Садоводы без договора с ОАО «Мосэнергосбыт»</w:t>
      </w:r>
      <w:r w:rsidRPr="00BC76EA">
        <w:rPr>
          <w:rFonts w:ascii="Georgia" w:eastAsia="Times New Roman" w:hAnsi="Georgia" w:cs="Times New Roman"/>
          <w:color w:val="4C3C18"/>
          <w:sz w:val="40"/>
          <w:szCs w:val="40"/>
          <w:lang w:eastAsia="ru-RU"/>
        </w:rPr>
        <w:t xml:space="preserve"> оплачивают:</w:t>
      </w:r>
    </w:p>
    <w:p w14:paraId="423584E2" w14:textId="6228D985" w:rsidR="00BC76EA" w:rsidRPr="00BC76EA" w:rsidRDefault="00BC76EA" w:rsidP="00BC76EA">
      <w:pPr>
        <w:shd w:val="clear" w:color="auto" w:fill="FFFCD5"/>
        <w:spacing w:after="0" w:line="270" w:lineRule="atLeast"/>
        <w:ind w:firstLine="300"/>
        <w:jc w:val="both"/>
        <w:rPr>
          <w:rFonts w:ascii="Georgia" w:eastAsia="Times New Roman" w:hAnsi="Georgia" w:cs="Times New Roman"/>
          <w:color w:val="4C3C18"/>
          <w:sz w:val="40"/>
          <w:szCs w:val="40"/>
          <w:lang w:eastAsia="ru-RU"/>
        </w:rPr>
      </w:pPr>
      <w:r w:rsidRPr="00BC76EA">
        <w:rPr>
          <w:rFonts w:ascii="Georgia" w:eastAsia="Times New Roman" w:hAnsi="Georgia" w:cs="Times New Roman"/>
          <w:color w:val="4C3C18"/>
          <w:sz w:val="40"/>
          <w:szCs w:val="40"/>
          <w:lang w:eastAsia="ru-RU"/>
        </w:rPr>
        <w:t>По одно ставочному тарифу: </w:t>
      </w:r>
      <w:r w:rsidRPr="00BC76EA">
        <w:rPr>
          <w:rFonts w:ascii="Georgia" w:eastAsia="Times New Roman" w:hAnsi="Georgia" w:cs="Times New Roman"/>
          <w:b/>
          <w:bCs/>
          <w:color w:val="CC0000"/>
          <w:sz w:val="40"/>
          <w:szCs w:val="40"/>
          <w:lang w:eastAsia="ru-RU"/>
        </w:rPr>
        <w:t>5,</w:t>
      </w:r>
      <w:r>
        <w:rPr>
          <w:rFonts w:ascii="Georgia" w:eastAsia="Times New Roman" w:hAnsi="Georgia" w:cs="Times New Roman"/>
          <w:b/>
          <w:bCs/>
          <w:color w:val="CC0000"/>
          <w:sz w:val="40"/>
          <w:szCs w:val="40"/>
          <w:lang w:eastAsia="ru-RU"/>
        </w:rPr>
        <w:t>73</w:t>
      </w:r>
      <w:r w:rsidRPr="00BC76EA">
        <w:rPr>
          <w:rFonts w:ascii="Georgia" w:eastAsia="Times New Roman" w:hAnsi="Georgia" w:cs="Times New Roman"/>
          <w:b/>
          <w:bCs/>
          <w:color w:val="CC0000"/>
          <w:sz w:val="40"/>
          <w:szCs w:val="40"/>
          <w:lang w:eastAsia="ru-RU"/>
        </w:rPr>
        <w:t>р/Квт.</w:t>
      </w:r>
    </w:p>
    <w:p w14:paraId="1A37AE0B" w14:textId="77777777" w:rsidR="00BC76EA" w:rsidRPr="00BC76EA" w:rsidRDefault="00BC76EA" w:rsidP="00BC76EA">
      <w:pPr>
        <w:shd w:val="clear" w:color="auto" w:fill="FFFCD5"/>
        <w:spacing w:before="75" w:after="75" w:line="165" w:lineRule="atLeast"/>
        <w:jc w:val="right"/>
        <w:outlineLvl w:val="3"/>
        <w:rPr>
          <w:rFonts w:ascii="Georgia" w:eastAsia="Times New Roman" w:hAnsi="Georgia" w:cs="Times New Roman"/>
          <w:b/>
          <w:bCs/>
          <w:color w:val="F02E38"/>
          <w:sz w:val="40"/>
          <w:szCs w:val="40"/>
          <w:lang w:eastAsia="ru-RU"/>
        </w:rPr>
      </w:pPr>
    </w:p>
    <w:p w14:paraId="651C8A99" w14:textId="75DCCA60" w:rsidR="00BC76EA" w:rsidRPr="00BC76EA" w:rsidRDefault="00BC76EA" w:rsidP="00BC76EA">
      <w:pPr>
        <w:shd w:val="clear" w:color="auto" w:fill="FFFCD5"/>
        <w:spacing w:before="100" w:beforeAutospacing="1" w:after="100" w:afterAutospacing="1" w:line="330" w:lineRule="atLeast"/>
        <w:jc w:val="center"/>
        <w:outlineLvl w:val="2"/>
        <w:rPr>
          <w:rFonts w:ascii="Georgia" w:eastAsia="Times New Roman" w:hAnsi="Georgia" w:cs="Times New Roman"/>
          <w:b/>
          <w:bCs/>
          <w:color w:val="674401"/>
          <w:sz w:val="40"/>
          <w:szCs w:val="40"/>
          <w:lang w:eastAsia="ru-RU"/>
        </w:rPr>
      </w:pPr>
      <w:r w:rsidRPr="00BC76EA">
        <w:rPr>
          <w:rFonts w:ascii="Georgia" w:eastAsia="Times New Roman" w:hAnsi="Georgia" w:cs="Times New Roman"/>
          <w:b/>
          <w:bCs/>
          <w:color w:val="674401"/>
          <w:sz w:val="40"/>
          <w:szCs w:val="40"/>
          <w:lang w:eastAsia="ru-RU"/>
        </w:rPr>
        <w:t xml:space="preserve">Тарифы на электрическую энергию для населения и приравненных к нему категорий потребителей на территории Московской области на </w:t>
      </w:r>
      <w:r>
        <w:rPr>
          <w:rFonts w:ascii="Georgia" w:eastAsia="Times New Roman" w:hAnsi="Georgia" w:cs="Times New Roman"/>
          <w:b/>
          <w:bCs/>
          <w:color w:val="674401"/>
          <w:sz w:val="40"/>
          <w:szCs w:val="40"/>
          <w:lang w:eastAsia="ru-RU"/>
        </w:rPr>
        <w:t>2</w:t>
      </w:r>
      <w:r w:rsidRPr="00BC76EA">
        <w:rPr>
          <w:rFonts w:ascii="Georgia" w:eastAsia="Times New Roman" w:hAnsi="Georgia" w:cs="Times New Roman"/>
          <w:b/>
          <w:bCs/>
          <w:color w:val="674401"/>
          <w:sz w:val="40"/>
          <w:szCs w:val="40"/>
          <w:lang w:eastAsia="ru-RU"/>
        </w:rPr>
        <w:t>-ю половину 2020 г.</w:t>
      </w:r>
    </w:p>
    <w:p w14:paraId="12FE0F0A" w14:textId="77777777" w:rsidR="00BC76EA" w:rsidRPr="00BC76EA" w:rsidRDefault="00BC76EA" w:rsidP="00BC76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93A4FC" w14:textId="77777777" w:rsidR="00BC76EA" w:rsidRPr="00BC76EA" w:rsidRDefault="00BC76EA" w:rsidP="00BC76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2D33C9" w14:textId="77777777" w:rsidR="00BC76EA" w:rsidRPr="00BC76EA" w:rsidRDefault="00BC76EA" w:rsidP="00BC76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EBB255" w14:textId="77777777" w:rsidR="00585732" w:rsidRDefault="00585732"/>
    <w:sectPr w:rsidR="00585732" w:rsidSect="00DF6A4A">
      <w:pgSz w:w="11906" w:h="16838"/>
      <w:pgMar w:top="62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6EA"/>
    <w:rsid w:val="00585732"/>
    <w:rsid w:val="00A55D98"/>
    <w:rsid w:val="00BC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9C3E"/>
  <w15:chartTrackingRefBased/>
  <w15:docId w15:val="{2A3E0D4F-EAC3-4B84-8FC4-CD3DEBBEC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2020-07-03T09:23:00Z</cp:lastPrinted>
  <dcterms:created xsi:type="dcterms:W3CDTF">2020-07-03T09:12:00Z</dcterms:created>
  <dcterms:modified xsi:type="dcterms:W3CDTF">2020-07-03T09:24:00Z</dcterms:modified>
</cp:coreProperties>
</file>